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7E" w:rsidRPr="00CE26FD" w:rsidRDefault="00110979" w:rsidP="00D24D7E">
      <w:pPr>
        <w:shd w:val="clear" w:color="auto" w:fill="FFC000"/>
        <w:spacing w:before="100" w:beforeAutospacing="1" w:after="375" w:line="312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hu-HU"/>
        </w:rPr>
      </w:pPr>
      <w:r>
        <w:t xml:space="preserve">             </w:t>
      </w:r>
      <w:r w:rsidR="00D24D7E" w:rsidRPr="00392BF5"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hu-HU"/>
        </w:rPr>
        <w:t>Általános közzétételi lista</w:t>
      </w:r>
    </w:p>
    <w:p w:rsidR="00D24D7E" w:rsidRPr="00392BF5" w:rsidRDefault="00D24D7E" w:rsidP="00D24D7E">
      <w:pPr>
        <w:shd w:val="clear" w:color="auto" w:fill="E5E5E5"/>
        <w:spacing w:before="100" w:beforeAutospacing="1" w:after="100" w:afterAutospacing="1" w:line="288" w:lineRule="auto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92BF5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I. Szervezeti, személyzeti adatok</w:t>
      </w:r>
    </w:p>
    <w:tbl>
      <w:tblPr>
        <w:tblW w:w="5002" w:type="pct"/>
        <w:tblInd w:w="-3" w:type="dxa"/>
        <w:tblBorders>
          <w:top w:val="single" w:sz="12" w:space="0" w:color="F2F2F2"/>
          <w:left w:val="single" w:sz="2" w:space="0" w:color="F2F2F2"/>
          <w:bottom w:val="single" w:sz="12" w:space="0" w:color="F2F2F2"/>
          <w:right w:val="single" w:sz="2" w:space="0" w:color="F2F2F2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4465"/>
      </w:tblGrid>
      <w:tr w:rsidR="00D24D7E" w:rsidRPr="00392BF5" w:rsidTr="00472A45">
        <w:trPr>
          <w:tblHeader/>
        </w:trPr>
        <w:tc>
          <w:tcPr>
            <w:tcW w:w="2542" w:type="pct"/>
            <w:shd w:val="clear" w:color="auto" w:fill="FFC000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hu-HU"/>
              </w:rPr>
              <w:t>Jogszabály alapján megjelenítendő adatok</w:t>
            </w:r>
          </w:p>
        </w:tc>
        <w:tc>
          <w:tcPr>
            <w:tcW w:w="2458" w:type="pct"/>
            <w:shd w:val="clear" w:color="auto" w:fill="FFC000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hu-HU"/>
              </w:rPr>
              <w:t>Tartalom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Intézmény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hivatalos neve,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székhelye, postai címe,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telefon- és telefaxszáma, elektronikus levélcíme,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honlapja, ügyfélszolgálatának elérhetőségei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33420" w:rsidRDefault="00D24D7E" w:rsidP="00472A45">
            <w:pPr>
              <w:spacing w:after="0" w:line="288" w:lineRule="auto"/>
              <w:rPr>
                <w:color w:val="2F5496" w:themeColor="accent5" w:themeShade="BF"/>
              </w:rPr>
            </w:pPr>
            <w:r w:rsidRPr="00D24D7E">
              <w:rPr>
                <w:color w:val="2F5496" w:themeColor="accent5" w:themeShade="BF"/>
              </w:rPr>
              <w:t>hivatalos név: Normafa Óvoda székhely: 1121 Budapest, Normafa út 30-32. postai cím: 1121 Budapest, Normafa út 30-32. honlap: http://www.normafaovoda.eu intézményi</w:t>
            </w:r>
          </w:p>
          <w:p w:rsidR="00D24D7E" w:rsidRPr="00D24D7E" w:rsidRDefault="00D24D7E" w:rsidP="00472A45">
            <w:pPr>
              <w:spacing w:after="0" w:line="288" w:lineRule="auto"/>
              <w:rPr>
                <w:rFonts w:ascii="Arial" w:eastAsia="Times New Roman" w:hAnsi="Arial" w:cs="Arial"/>
                <w:color w:val="2F5496" w:themeColor="accent5" w:themeShade="BF"/>
                <w:sz w:val="17"/>
                <w:szCs w:val="17"/>
                <w:lang w:eastAsia="hu-HU"/>
              </w:rPr>
            </w:pPr>
            <w:r w:rsidRPr="00D24D7E">
              <w:rPr>
                <w:color w:val="2F5496" w:themeColor="accent5" w:themeShade="BF"/>
              </w:rPr>
              <w:t xml:space="preserve"> OM azonosító: 034483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szervezeti felépítése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szervezeti egységek megjelölésével,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az egyes szervezeti egységek feladatai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Default="00D24D7E" w:rsidP="00472A45">
            <w:pPr>
              <w:spacing w:after="0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</w:p>
          <w:p w:rsidR="00D24D7E" w:rsidRPr="00533420" w:rsidRDefault="00D24D7E" w:rsidP="00472A45">
            <w:pPr>
              <w:spacing w:line="288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>A Normafa Óvoda Szervezeti és Működési Szabályzatában foglaltak szerint: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 Óvoda Normafa út 30-32. 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4 csoport </w:t>
            </w:r>
            <w:r w:rsidR="00533420">
              <w:rPr>
                <w:color w:val="2F5496" w:themeColor="accent5" w:themeShade="BF"/>
              </w:rPr>
              <w:t>(6 csoport engedélyezett)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1 óvodavezető 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>8 óvodapedagógus /ebből 1 vezető helyettes/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 1 fejlesztőpedagógus 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>2 ped</w:t>
            </w:r>
            <w:r w:rsidR="00533420">
              <w:rPr>
                <w:color w:val="2F5496" w:themeColor="accent5" w:themeShade="BF"/>
              </w:rPr>
              <w:t>agógiai asszisztens</w:t>
            </w:r>
            <w:r w:rsidRPr="00533420">
              <w:rPr>
                <w:color w:val="2F5496" w:themeColor="accent5" w:themeShade="BF"/>
              </w:rPr>
              <w:t xml:space="preserve"> </w:t>
            </w:r>
          </w:p>
          <w:p w:rsidR="00D24D7E" w:rsidRP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>1 óvodatitkár</w:t>
            </w:r>
          </w:p>
          <w:p w:rsid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 4 dajka</w:t>
            </w:r>
          </w:p>
          <w:p w:rsidR="00533420" w:rsidRDefault="00D24D7E" w:rsidP="00533420">
            <w:pPr>
              <w:spacing w:line="240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 xml:space="preserve"> konyhás </w:t>
            </w:r>
          </w:p>
          <w:p w:rsidR="00D24D7E" w:rsidRPr="00392BF5" w:rsidRDefault="00D24D7E" w:rsidP="00533420">
            <w:pPr>
              <w:spacing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533420">
              <w:rPr>
                <w:color w:val="2F5496" w:themeColor="accent5" w:themeShade="BF"/>
              </w:rPr>
              <w:t>kertész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vezetőinek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és az egyes szervezeti egységek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vezetőinek neve, beosztása, elérhetősége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(telefon- és telefaxszáma, elektronikus levélcíme)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1AE4" w:rsidRDefault="00D24D7E" w:rsidP="00931AE4">
            <w:pPr>
              <w:spacing w:after="0" w:line="288" w:lineRule="auto"/>
              <w:rPr>
                <w:color w:val="2F5496" w:themeColor="accent5" w:themeShade="BF"/>
              </w:rPr>
            </w:pPr>
            <w:r w:rsidRPr="00533420">
              <w:rPr>
                <w:color w:val="2F5496" w:themeColor="accent5" w:themeShade="BF"/>
              </w:rPr>
              <w:t>A közfeladatot ellátó szerv vezetőinek elérhetősége óvodavezető neve: Doba Csilla telefonszáma: 06 1 395-8884; 70 320-0696</w:t>
            </w:r>
          </w:p>
          <w:p w:rsidR="00D24D7E" w:rsidRPr="00533420" w:rsidRDefault="00D24D7E" w:rsidP="00931AE4">
            <w:pPr>
              <w:spacing w:after="0" w:line="288" w:lineRule="auto"/>
              <w:rPr>
                <w:rFonts w:ascii="Arial" w:eastAsia="Times New Roman" w:hAnsi="Arial" w:cs="Arial"/>
                <w:color w:val="2F5496" w:themeColor="accent5" w:themeShade="BF"/>
                <w:sz w:val="17"/>
                <w:szCs w:val="17"/>
                <w:lang w:eastAsia="hu-HU"/>
              </w:rPr>
            </w:pPr>
            <w:r w:rsidRPr="00533420">
              <w:rPr>
                <w:color w:val="2F5496" w:themeColor="accent5" w:themeShade="BF"/>
              </w:rPr>
              <w:t>e-mail cím: normafaovoda12@gmail.com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 szervezeten belül illetékes ügyfélkapcsolati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vezető neve, elérhetősége (telefon- és telefaxszáma,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elektronikus levélcíme) és az ügyfélfogadási rend    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Az Intézmény esetében nem értelmezhető.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Testületi szerv esetén a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testület létszáma, összetétele,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 tagjainak neve, beosztása, elérhetősége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Az Intézmény esetében nem értelmezhető.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irányítása, felügyelete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vagy ellenőrzése alatt álló, vagy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lastRenderedPageBreak/>
              <w:t xml:space="preserve">alárendeltségében működő más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közfeladatot ellátó szervek megnevezése, és 1. pontban meghatározott adatai    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lastRenderedPageBreak/>
              <w:t>Jelenleg nincs ilyen szerv.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lastRenderedPageBreak/>
              <w:br/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lastRenderedPageBreak/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többségi tulajdonában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álló, illetve részvételével működő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gazdálkodó szervezet neve,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székhelye, elérhetősége (postai címe,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telefon- és telefaxszáma, elektronikus levélcíme),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tevékenységi köre, képviselőjének neve, a közfeladatot ellátó szerv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részesedésének mértéke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  <w:t>Jelenleg nincs ilyen szerv.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által alapított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közalapítványok neve, székhelye,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elérhetősége (postai címe,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telefon- és telefaxszáma,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elektronikus levélcíme),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alapító okirata, kezelő szervének tagjai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533420" w:rsidRDefault="00D24D7E" w:rsidP="00472A45">
            <w:pPr>
              <w:spacing w:before="100" w:beforeAutospacing="1" w:after="100" w:afterAutospacing="1" w:line="288" w:lineRule="auto"/>
              <w:rPr>
                <w:color w:val="2F5496" w:themeColor="accent5" w:themeShade="BF"/>
              </w:rPr>
            </w:pPr>
            <w:r w:rsidRPr="00533420">
              <w:rPr>
                <w:rFonts w:ascii="Arial" w:eastAsia="Times New Roman" w:hAnsi="Arial" w:cs="Arial"/>
                <w:color w:val="2F5496" w:themeColor="accent5" w:themeShade="B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  <w:r w:rsidRPr="00533420">
              <w:rPr>
                <w:color w:val="2F5496" w:themeColor="accent5" w:themeShade="BF"/>
              </w:rPr>
              <w:t xml:space="preserve">Őzike Alapítvány </w:t>
            </w:r>
          </w:p>
          <w:p w:rsidR="00D24D7E" w:rsidRPr="00392BF5" w:rsidRDefault="00D24D7E" w:rsidP="00D24D7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 w:rsidRPr="00533420">
              <w:rPr>
                <w:color w:val="2F5496" w:themeColor="accent5" w:themeShade="BF"/>
              </w:rPr>
              <w:t>székhelye: 1121 Budapest, Normafa út 30-32.</w:t>
            </w:r>
            <w:r>
              <w:t xml:space="preserve"> 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által alapított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költségvetési szerv neve, székhelye,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a költségvetési szervet alapító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jogszabály megjelölése, illetve az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azt alapító határozat, a költségvetési szerv alapító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okirata, vezetője, honlapjának elérhetősége, működési engedélye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Jelenleg nincs az Intézmény által alapított költségvetési szerv.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által alapított lapok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neve, a szerkesztőség és kiadó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neve és címe, valamint a főszerkesztő neve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CCCCCC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N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incs ilyen szerv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.</w:t>
            </w:r>
          </w:p>
        </w:tc>
      </w:tr>
      <w:tr w:rsidR="00D24D7E" w:rsidRPr="00392BF5" w:rsidTr="00472A45">
        <w:tc>
          <w:tcPr>
            <w:tcW w:w="2542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Az </w:t>
            </w:r>
            <w:r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>Intézmény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t xml:space="preserve"> felettes, illetve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felügyeleti szervének, hatósági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döntései tekintetében a fellebbezés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 elbírálására jogosult szervnek,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ennek hiányában a közfeladatot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ellátó szerv felett törvényességi ellenőrzést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 xml:space="preserve">gyakorló szervnek az 1. </w:t>
            </w:r>
            <w:r w:rsidRPr="00392BF5"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  <w:br/>
              <w:t>pontban meghatározott adatai</w:t>
            </w:r>
          </w:p>
        </w:tc>
        <w:tc>
          <w:tcPr>
            <w:tcW w:w="2458" w:type="pct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shd w:val="clear" w:color="auto" w:fill="E5E5E5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24D7E" w:rsidRPr="00392BF5" w:rsidRDefault="00D24D7E" w:rsidP="00472A45">
            <w:pPr>
              <w:spacing w:after="0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H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 xml:space="preserve">ivatalos név: 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Budapest Főváros XII. kerület Hegyvidéki Önkormányzat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S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 xml:space="preserve">zékhely: 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1125 Budapest, Böszörményi út 23-25.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P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 xml:space="preserve">ostai cím: 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1125 Budapest, Böszörményi út 23-25.</w:t>
            </w:r>
          </w:p>
          <w:p w:rsidR="00D24D7E" w:rsidRPr="00392BF5" w:rsidRDefault="00D24D7E" w:rsidP="00472A45">
            <w:pPr>
              <w:spacing w:after="0" w:line="288" w:lineRule="auto"/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</w:pP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H</w:t>
            </w:r>
            <w:r w:rsidRPr="00392BF5"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 xml:space="preserve">onlap: 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bdr w:val="none" w:sz="0" w:space="0" w:color="auto" w:frame="1"/>
                <w:lang w:eastAsia="hu-HU"/>
              </w:rPr>
              <w:t>www.hegyvidek.hu</w:t>
            </w:r>
          </w:p>
          <w:p w:rsidR="00D24D7E" w:rsidRPr="00392BF5" w:rsidRDefault="00D24D7E" w:rsidP="00472A45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4D4D4D"/>
                <w:sz w:val="17"/>
                <w:szCs w:val="17"/>
                <w:lang w:eastAsia="hu-HU"/>
              </w:rPr>
            </w:pPr>
          </w:p>
        </w:tc>
      </w:tr>
    </w:tbl>
    <w:p w:rsidR="00BD310B" w:rsidRDefault="00110979" w:rsidP="00D24D7E">
      <w:pPr>
        <w:pStyle w:val="Szvegtrzs"/>
        <w:jc w:val="center"/>
      </w:pPr>
      <w:r>
        <w:t xml:space="preserve">                                                       </w:t>
      </w:r>
    </w:p>
    <w:sectPr w:rsidR="00BD310B" w:rsidSect="009678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4C" w:rsidRDefault="006E5A4C" w:rsidP="00BB570D">
      <w:pPr>
        <w:spacing w:after="0" w:line="240" w:lineRule="auto"/>
      </w:pPr>
      <w:r>
        <w:separator/>
      </w:r>
    </w:p>
  </w:endnote>
  <w:endnote w:type="continuationSeparator" w:id="0">
    <w:p w:rsidR="006E5A4C" w:rsidRDefault="006E5A4C" w:rsidP="00B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36" w:rsidRDefault="00452936" w:rsidP="00DE0FDD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4C" w:rsidRDefault="006E5A4C" w:rsidP="00BB570D">
      <w:pPr>
        <w:spacing w:after="0" w:line="240" w:lineRule="auto"/>
      </w:pPr>
      <w:r>
        <w:separator/>
      </w:r>
    </w:p>
  </w:footnote>
  <w:footnote w:type="continuationSeparator" w:id="0">
    <w:p w:rsidR="006E5A4C" w:rsidRDefault="006E5A4C" w:rsidP="00B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70" w:rsidRDefault="00452936" w:rsidP="00BB570D">
    <w:pPr>
      <w:pStyle w:val="lfej"/>
      <w:rPr>
        <w:rFonts w:ascii="Times New Roman" w:hAnsi="Times New Roman" w:cs="Times New Roman"/>
        <w:b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131445</wp:posOffset>
          </wp:positionV>
          <wp:extent cx="647700" cy="647700"/>
          <wp:effectExtent l="19050" t="0" r="0" b="0"/>
          <wp:wrapSquare wrapText="bothSides"/>
          <wp:docPr id="5" name="Kép 0" descr="normaf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ormaf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170"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2009775</wp:posOffset>
          </wp:positionH>
          <wp:positionV relativeFrom="paragraph">
            <wp:posOffset>-219710</wp:posOffset>
          </wp:positionV>
          <wp:extent cx="379730" cy="532765"/>
          <wp:effectExtent l="19050" t="0" r="1270" b="0"/>
          <wp:wrapSquare wrapText="bothSides"/>
          <wp:docPr id="4" name="Kép 4" descr="logó_madarbara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ó_madarbarat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170" w:rsidRPr="00BB570D">
      <w:rPr>
        <w:rFonts w:ascii="Times New Roman" w:hAnsi="Times New Roman" w:cs="Times New Roman"/>
        <w:b/>
        <w:bCs/>
        <w:iCs/>
        <w:noProof/>
        <w:sz w:val="20"/>
        <w:szCs w:val="20"/>
        <w:lang w:eastAsia="hu-HU"/>
      </w:rPr>
      <w:drawing>
        <wp:anchor distT="0" distB="0" distL="57150" distR="57150" simplePos="0" relativeHeight="251661312" behindDoc="0" locked="0" layoutInCell="1" allowOverlap="0">
          <wp:simplePos x="0" y="0"/>
          <wp:positionH relativeFrom="column">
            <wp:posOffset>3324225</wp:posOffset>
          </wp:positionH>
          <wp:positionV relativeFrom="line">
            <wp:posOffset>-114935</wp:posOffset>
          </wp:positionV>
          <wp:extent cx="678815" cy="437515"/>
          <wp:effectExtent l="19050" t="0" r="6985" b="0"/>
          <wp:wrapNone/>
          <wp:docPr id="2" name="Kép 2" descr="Zöldóvod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Zöldóvod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170"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2585085</wp:posOffset>
          </wp:positionH>
          <wp:positionV relativeFrom="margin">
            <wp:posOffset>-1372235</wp:posOffset>
          </wp:positionV>
          <wp:extent cx="581025" cy="581025"/>
          <wp:effectExtent l="0" t="0" r="9525" b="9525"/>
          <wp:wrapSquare wrapText="bothSides"/>
          <wp:docPr id="1" name="Kép 1" descr="KÃ©ptalÃ¡lat a kÃ¶vetkezÅre: âBiztonsÃ¡gos Ã³voda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BiztonsÃ¡gos Ã³vodaâ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7170" w:rsidRDefault="00677170" w:rsidP="00BB570D">
    <w:pPr>
      <w:pStyle w:val="lfej"/>
      <w:rPr>
        <w:rFonts w:ascii="Times New Roman" w:hAnsi="Times New Roman" w:cs="Times New Roman"/>
        <w:b/>
      </w:rPr>
    </w:pPr>
  </w:p>
  <w:p w:rsidR="00BB570D" w:rsidRPr="00677170" w:rsidRDefault="00BB570D" w:rsidP="00677170">
    <w:pPr>
      <w:pStyle w:val="lfej"/>
      <w:rPr>
        <w:rFonts w:ascii="Times New Roman" w:hAnsi="Times New Roman" w:cs="Times New Roman"/>
        <w:b/>
      </w:rPr>
    </w:pPr>
    <w:r w:rsidRPr="00677170">
      <w:rPr>
        <w:rFonts w:ascii="Times New Roman" w:hAnsi="Times New Roman" w:cs="Times New Roman"/>
        <w:b/>
      </w:rPr>
      <w:t>Normafa Óvoda</w:t>
    </w:r>
  </w:p>
  <w:p w:rsidR="00BB570D" w:rsidRDefault="00BB570D">
    <w:pPr>
      <w:pStyle w:val="lfej"/>
    </w:pPr>
    <w:r w:rsidRPr="00BB570D">
      <w:rPr>
        <w:rFonts w:ascii="Times New Roman" w:hAnsi="Times New Roman" w:cs="Times New Roman"/>
        <w:sz w:val="20"/>
        <w:szCs w:val="20"/>
      </w:rPr>
      <w:t>1121 Bp. Normafa út 30</w:t>
    </w:r>
    <w:r>
      <w:t>-32.</w:t>
    </w:r>
    <w:r w:rsidR="00677170">
      <w:tab/>
      <w:t xml:space="preserve">                                                                    </w:t>
    </w:r>
    <w:r w:rsidR="00677170" w:rsidRPr="00677170">
      <w:rPr>
        <w:rFonts w:ascii="Times New Roman" w:hAnsi="Times New Roman" w:cs="Times New Roman"/>
        <w:b/>
        <w:sz w:val="20"/>
        <w:szCs w:val="20"/>
      </w:rPr>
      <w:t>OM azonosító</w:t>
    </w:r>
    <w:r w:rsidR="00677170">
      <w:rPr>
        <w:rFonts w:ascii="Times New Roman" w:hAnsi="Times New Roman" w:cs="Times New Roman"/>
        <w:b/>
        <w:sz w:val="20"/>
        <w:szCs w:val="20"/>
      </w:rPr>
      <w:t>: 034483</w:t>
    </w:r>
  </w:p>
  <w:p w:rsidR="00BB570D" w:rsidRPr="00BB570D" w:rsidRDefault="00BB570D">
    <w:pPr>
      <w:pStyle w:val="lfej"/>
      <w:rPr>
        <w:rFonts w:ascii="Times New Roman" w:hAnsi="Times New Roman" w:cs="Times New Roman"/>
        <w:sz w:val="20"/>
        <w:szCs w:val="20"/>
      </w:rPr>
    </w:pPr>
    <w:r w:rsidRPr="00677170">
      <w:rPr>
        <w:rFonts w:ascii="Times New Roman" w:hAnsi="Times New Roman" w:cs="Times New Roman"/>
        <w:b/>
        <w:sz w:val="20"/>
        <w:szCs w:val="20"/>
      </w:rPr>
      <w:t>Tel:</w:t>
    </w:r>
    <w:r w:rsidRPr="00BB570D">
      <w:rPr>
        <w:rFonts w:ascii="Times New Roman" w:hAnsi="Times New Roman" w:cs="Times New Roman"/>
        <w:sz w:val="20"/>
        <w:szCs w:val="20"/>
      </w:rPr>
      <w:t xml:space="preserve"> 395-8884</w:t>
    </w:r>
    <w:r w:rsidR="0067717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</w:t>
    </w:r>
    <w:r w:rsidR="00677170">
      <w:rPr>
        <w:rFonts w:ascii="Times New Roman" w:hAnsi="Times New Roman" w:cs="Times New Roman"/>
        <w:b/>
        <w:sz w:val="20"/>
        <w:szCs w:val="20"/>
      </w:rPr>
      <w:t xml:space="preserve">web cím: </w:t>
    </w:r>
    <w:r w:rsidR="00677170">
      <w:rPr>
        <w:rFonts w:ascii="Times New Roman" w:hAnsi="Times New Roman" w:cs="Times New Roman"/>
        <w:sz w:val="20"/>
        <w:szCs w:val="20"/>
      </w:rPr>
      <w:t>www.normafaovoda.eu</w:t>
    </w:r>
  </w:p>
  <w:p w:rsidR="00BB570D" w:rsidRPr="00BB570D" w:rsidRDefault="00677170">
    <w:pPr>
      <w:pStyle w:val="lfej"/>
      <w:rPr>
        <w:rFonts w:ascii="Times New Roman" w:hAnsi="Times New Roman" w:cs="Times New Roman"/>
        <w:sz w:val="20"/>
        <w:szCs w:val="20"/>
      </w:rPr>
    </w:pPr>
    <w:r w:rsidRPr="00677170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sz w:val="20"/>
        <w:szCs w:val="20"/>
      </w:rPr>
      <w:t xml:space="preserve"> normafaovoda12@gmail.com</w:t>
    </w:r>
  </w:p>
  <w:p w:rsidR="00BB570D" w:rsidRPr="00BB570D" w:rsidRDefault="005B210E">
    <w:pPr>
      <w:pStyle w:val="lfej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B6"/>
    <w:multiLevelType w:val="hybridMultilevel"/>
    <w:tmpl w:val="4368778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2804D7"/>
    <w:multiLevelType w:val="hybridMultilevel"/>
    <w:tmpl w:val="BA4C79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0ED"/>
    <w:multiLevelType w:val="hybridMultilevel"/>
    <w:tmpl w:val="34AC25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F229D4"/>
    <w:multiLevelType w:val="hybridMultilevel"/>
    <w:tmpl w:val="C1DA3F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84056"/>
    <w:multiLevelType w:val="hybridMultilevel"/>
    <w:tmpl w:val="ABF672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3250B"/>
    <w:multiLevelType w:val="hybridMultilevel"/>
    <w:tmpl w:val="951265E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502B36"/>
    <w:multiLevelType w:val="hybridMultilevel"/>
    <w:tmpl w:val="BF00D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094F"/>
    <w:multiLevelType w:val="hybridMultilevel"/>
    <w:tmpl w:val="A9DE27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166726"/>
    <w:multiLevelType w:val="hybridMultilevel"/>
    <w:tmpl w:val="F0D84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C6693"/>
    <w:multiLevelType w:val="hybridMultilevel"/>
    <w:tmpl w:val="AB601D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452D"/>
    <w:multiLevelType w:val="hybridMultilevel"/>
    <w:tmpl w:val="4CAE4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05EBE"/>
    <w:multiLevelType w:val="hybridMultilevel"/>
    <w:tmpl w:val="DDEC2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41D5"/>
    <w:multiLevelType w:val="hybridMultilevel"/>
    <w:tmpl w:val="89644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58AC"/>
    <w:multiLevelType w:val="hybridMultilevel"/>
    <w:tmpl w:val="12EE7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64ED"/>
    <w:multiLevelType w:val="hybridMultilevel"/>
    <w:tmpl w:val="34B2D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983"/>
    <w:multiLevelType w:val="hybridMultilevel"/>
    <w:tmpl w:val="EC145E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E5A99"/>
    <w:multiLevelType w:val="hybridMultilevel"/>
    <w:tmpl w:val="F6DE4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87530"/>
    <w:multiLevelType w:val="hybridMultilevel"/>
    <w:tmpl w:val="29BEA1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161C1"/>
    <w:multiLevelType w:val="hybridMultilevel"/>
    <w:tmpl w:val="0F0CB5F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9F5F05"/>
    <w:multiLevelType w:val="hybridMultilevel"/>
    <w:tmpl w:val="B44C46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56CA96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91175A"/>
    <w:multiLevelType w:val="hybridMultilevel"/>
    <w:tmpl w:val="312A7D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57313"/>
    <w:multiLevelType w:val="hybridMultilevel"/>
    <w:tmpl w:val="06C63C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E70EB"/>
    <w:multiLevelType w:val="hybridMultilevel"/>
    <w:tmpl w:val="799489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10FAC"/>
    <w:multiLevelType w:val="hybridMultilevel"/>
    <w:tmpl w:val="E32A8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1A6F"/>
    <w:multiLevelType w:val="hybridMultilevel"/>
    <w:tmpl w:val="97761E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16CE"/>
    <w:multiLevelType w:val="hybridMultilevel"/>
    <w:tmpl w:val="22EC2A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56993"/>
    <w:multiLevelType w:val="hybridMultilevel"/>
    <w:tmpl w:val="0834F57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E02F3"/>
    <w:multiLevelType w:val="multilevel"/>
    <w:tmpl w:val="A1444E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F9C4B7A"/>
    <w:multiLevelType w:val="hybridMultilevel"/>
    <w:tmpl w:val="81F650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23"/>
  </w:num>
  <w:num w:numId="15">
    <w:abstractNumId w:val="11"/>
  </w:num>
  <w:num w:numId="16">
    <w:abstractNumId w:val="4"/>
  </w:num>
  <w:num w:numId="17">
    <w:abstractNumId w:val="24"/>
  </w:num>
  <w:num w:numId="18">
    <w:abstractNumId w:val="0"/>
  </w:num>
  <w:num w:numId="19">
    <w:abstractNumId w:val="16"/>
  </w:num>
  <w:num w:numId="20">
    <w:abstractNumId w:val="28"/>
  </w:num>
  <w:num w:numId="21">
    <w:abstractNumId w:val="17"/>
  </w:num>
  <w:num w:numId="22">
    <w:abstractNumId w:val="9"/>
  </w:num>
  <w:num w:numId="23">
    <w:abstractNumId w:val="18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B570D"/>
    <w:rsid w:val="000909DE"/>
    <w:rsid w:val="0009695E"/>
    <w:rsid w:val="000979F3"/>
    <w:rsid w:val="000F5270"/>
    <w:rsid w:val="00102C87"/>
    <w:rsid w:val="00110979"/>
    <w:rsid w:val="00134365"/>
    <w:rsid w:val="001A5BA9"/>
    <w:rsid w:val="001E3918"/>
    <w:rsid w:val="001F2CF9"/>
    <w:rsid w:val="00253898"/>
    <w:rsid w:val="0029736D"/>
    <w:rsid w:val="002A2694"/>
    <w:rsid w:val="002A6A2B"/>
    <w:rsid w:val="00343DB0"/>
    <w:rsid w:val="003746DD"/>
    <w:rsid w:val="003B0962"/>
    <w:rsid w:val="003C5BC4"/>
    <w:rsid w:val="003C7186"/>
    <w:rsid w:val="004349E0"/>
    <w:rsid w:val="00452936"/>
    <w:rsid w:val="0049531A"/>
    <w:rsid w:val="004A673F"/>
    <w:rsid w:val="004C1835"/>
    <w:rsid w:val="004F42B9"/>
    <w:rsid w:val="00505A44"/>
    <w:rsid w:val="00514FB9"/>
    <w:rsid w:val="00533420"/>
    <w:rsid w:val="005A3AA2"/>
    <w:rsid w:val="005B210E"/>
    <w:rsid w:val="005B3894"/>
    <w:rsid w:val="005C49F6"/>
    <w:rsid w:val="00613410"/>
    <w:rsid w:val="00663C3A"/>
    <w:rsid w:val="00677170"/>
    <w:rsid w:val="006A74B0"/>
    <w:rsid w:val="006E5A4C"/>
    <w:rsid w:val="007841EA"/>
    <w:rsid w:val="007917C9"/>
    <w:rsid w:val="007C7241"/>
    <w:rsid w:val="007E4A28"/>
    <w:rsid w:val="008338BD"/>
    <w:rsid w:val="00893E09"/>
    <w:rsid w:val="008B6754"/>
    <w:rsid w:val="008C7A9C"/>
    <w:rsid w:val="008D6DAE"/>
    <w:rsid w:val="008F2055"/>
    <w:rsid w:val="00906B9C"/>
    <w:rsid w:val="00910548"/>
    <w:rsid w:val="00931AE4"/>
    <w:rsid w:val="009678FD"/>
    <w:rsid w:val="009C45BE"/>
    <w:rsid w:val="009E360E"/>
    <w:rsid w:val="00A13992"/>
    <w:rsid w:val="00A26EEC"/>
    <w:rsid w:val="00A36DE3"/>
    <w:rsid w:val="00A37DCB"/>
    <w:rsid w:val="00A93B1B"/>
    <w:rsid w:val="00AB6A83"/>
    <w:rsid w:val="00AD1B34"/>
    <w:rsid w:val="00AD30AF"/>
    <w:rsid w:val="00AD471C"/>
    <w:rsid w:val="00B022B4"/>
    <w:rsid w:val="00B20BD6"/>
    <w:rsid w:val="00B412EF"/>
    <w:rsid w:val="00B63012"/>
    <w:rsid w:val="00B72E7B"/>
    <w:rsid w:val="00B91610"/>
    <w:rsid w:val="00BB40F6"/>
    <w:rsid w:val="00BB570D"/>
    <w:rsid w:val="00BD310B"/>
    <w:rsid w:val="00BF3B11"/>
    <w:rsid w:val="00C2532E"/>
    <w:rsid w:val="00C25ED1"/>
    <w:rsid w:val="00C563C9"/>
    <w:rsid w:val="00C76E69"/>
    <w:rsid w:val="00CB7FE1"/>
    <w:rsid w:val="00D24D7E"/>
    <w:rsid w:val="00D250B7"/>
    <w:rsid w:val="00D41BBF"/>
    <w:rsid w:val="00DB185E"/>
    <w:rsid w:val="00DC4D8B"/>
    <w:rsid w:val="00DE0A83"/>
    <w:rsid w:val="00DE0FDD"/>
    <w:rsid w:val="00E032BD"/>
    <w:rsid w:val="00E728C6"/>
    <w:rsid w:val="00E754F8"/>
    <w:rsid w:val="00F504A9"/>
    <w:rsid w:val="00F728AB"/>
    <w:rsid w:val="00F73D2E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8FD"/>
  </w:style>
  <w:style w:type="paragraph" w:styleId="Cmsor1">
    <w:name w:val="heading 1"/>
    <w:basedOn w:val="Norml"/>
    <w:next w:val="Norml"/>
    <w:link w:val="Cmsor1Char"/>
    <w:uiPriority w:val="9"/>
    <w:qFormat/>
    <w:rsid w:val="00DE0FDD"/>
    <w:pPr>
      <w:keepNext/>
      <w:keepLines/>
      <w:spacing w:before="120" w:after="3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0FDD"/>
    <w:pPr>
      <w:keepNext/>
      <w:keepLines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E0FDD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570D"/>
  </w:style>
  <w:style w:type="paragraph" w:styleId="llb">
    <w:name w:val="footer"/>
    <w:basedOn w:val="Norml"/>
    <w:link w:val="llbChar"/>
    <w:uiPriority w:val="99"/>
    <w:unhideWhenUsed/>
    <w:rsid w:val="00BB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570D"/>
  </w:style>
  <w:style w:type="table" w:styleId="Rcsostblzat">
    <w:name w:val="Table Grid"/>
    <w:basedOn w:val="Normltblzat"/>
    <w:uiPriority w:val="59"/>
    <w:rsid w:val="00CB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40F6"/>
    <w:pPr>
      <w:ind w:left="720"/>
      <w:contextualSpacing/>
    </w:pPr>
    <w:rPr>
      <w:rFonts w:ascii="Calibri" w:eastAsia="Calibri" w:hAnsi="Calibri" w:cs="Calibri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E0F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E0FD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E0F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DE0FDD"/>
    <w:pPr>
      <w:spacing w:after="100" w:line="276" w:lineRule="auto"/>
    </w:pPr>
    <w:rPr>
      <w:rFonts w:ascii="Calibri" w:eastAsia="Calibri" w:hAnsi="Calibri" w:cs="Times New Roman"/>
    </w:rPr>
  </w:style>
  <w:style w:type="paragraph" w:styleId="TJ2">
    <w:name w:val="toc 2"/>
    <w:basedOn w:val="Norml"/>
    <w:next w:val="Norml"/>
    <w:autoRedefine/>
    <w:uiPriority w:val="39"/>
    <w:unhideWhenUsed/>
    <w:rsid w:val="00DE0FDD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TJ3">
    <w:name w:val="toc 3"/>
    <w:basedOn w:val="Norml"/>
    <w:next w:val="Norml"/>
    <w:autoRedefine/>
    <w:uiPriority w:val="39"/>
    <w:unhideWhenUsed/>
    <w:rsid w:val="00DE0FDD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DE0FD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E0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E4A28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7E4A2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kosz.hu/index.php?option=com_content&amp;task=category&amp;sectionid=6&amp;id=20&amp;Itemid=6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Normafaovoda</dc:creator>
  <cp:lastModifiedBy>User</cp:lastModifiedBy>
  <cp:revision>2</cp:revision>
  <cp:lastPrinted>2022-11-30T07:20:00Z</cp:lastPrinted>
  <dcterms:created xsi:type="dcterms:W3CDTF">2023-01-17T09:18:00Z</dcterms:created>
  <dcterms:modified xsi:type="dcterms:W3CDTF">2023-01-17T09:18:00Z</dcterms:modified>
</cp:coreProperties>
</file>